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7D" w:rsidRPr="00623D15" w:rsidRDefault="00C36142" w:rsidP="00C2197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35pt;margin-top:-10.85pt;width:33.75pt;height:48pt;z-index:251659264">
            <v:imagedata r:id="rId5" o:title=""/>
            <w10:wrap type="square" side="right"/>
          </v:shape>
          <o:OLEObject Type="Embed" ProgID="Word.Picture.8" ShapeID="_x0000_s1026" DrawAspect="Content" ObjectID="_1805611420" r:id="rId6"/>
        </w:object>
      </w:r>
    </w:p>
    <w:p w:rsidR="00C2197D" w:rsidRPr="00623D15" w:rsidRDefault="00C2197D" w:rsidP="00C2197D">
      <w:pPr>
        <w:keepNext/>
        <w:jc w:val="center"/>
        <w:outlineLvl w:val="6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C2197D" w:rsidRPr="00623D15" w:rsidRDefault="00C2197D" w:rsidP="00C2197D">
      <w:pPr>
        <w:keepNext/>
        <w:jc w:val="center"/>
        <w:outlineLvl w:val="6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C2197D" w:rsidRPr="00623D15" w:rsidRDefault="00C2197D" w:rsidP="00C2197D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rFonts w:ascii="Times New Roman CYR" w:hAnsi="Times New Roman CYR"/>
          <w:b/>
          <w:sz w:val="28"/>
          <w:lang w:val="uk-UA"/>
        </w:rPr>
        <w:t xml:space="preserve">ПІВДЕННОУКРАЇНСЬКИЙ </w:t>
      </w:r>
    </w:p>
    <w:p w:rsidR="00C2197D" w:rsidRPr="00623D15" w:rsidRDefault="00C2197D" w:rsidP="00C2197D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623D15">
        <w:rPr>
          <w:b/>
          <w:bCs/>
          <w:sz w:val="28"/>
          <w:szCs w:val="28"/>
          <w:lang w:val="uk-UA"/>
        </w:rPr>
        <w:t>МІСЬКИЙ ГОЛОВА</w:t>
      </w:r>
    </w:p>
    <w:p w:rsidR="00C2197D" w:rsidRPr="00623D15" w:rsidRDefault="00C2197D" w:rsidP="00C2197D">
      <w:pPr>
        <w:ind w:right="-1"/>
        <w:jc w:val="center"/>
        <w:rPr>
          <w:rFonts w:eastAsiaTheme="minorHAnsi"/>
          <w:b/>
          <w:bCs/>
          <w:spacing w:val="40"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РОЗПОРЯДЖЕННЯ</w:t>
      </w:r>
    </w:p>
    <w:p w:rsidR="00C2197D" w:rsidRPr="00623D15" w:rsidRDefault="00C2197D" w:rsidP="00C2197D">
      <w:pPr>
        <w:spacing w:before="120" w:line="100" w:lineRule="exact"/>
        <w:ind w:right="-1"/>
        <w:rPr>
          <w:rFonts w:asciiTheme="minorHAnsi" w:eastAsiaTheme="minorHAnsi" w:hAnsiTheme="minorHAnsi" w:cstheme="minorBidi"/>
          <w:sz w:val="4"/>
          <w:szCs w:val="4"/>
          <w:lang w:val="uk-UA" w:eastAsia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6AC93AFE" wp14:editId="44E90075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5658485" cy="45085"/>
                <wp:effectExtent l="0" t="0" r="37465" b="31115"/>
                <wp:wrapNone/>
                <wp:docPr id="3" name="Групуват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8485" cy="45085"/>
                          <a:chOff x="0" y="0"/>
                          <a:chExt cx="20000" cy="20001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6A0A4" id="Групувати 3" o:spid="_x0000_s1026" style="position:absolute;margin-left:1.6pt;margin-top:5.25pt;width:445.55pt;height:3.55pt;z-index:251660288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I/dQIAAK4GAAAOAAAAZHJzL2Uyb0RvYy54bWzMlUtu2zAQhvcFegeC+0ZybLmxEDmLvDZp&#10;ayDpAWiKeqAUSZCMZe+K9gi9SJFVd72Cc6MOh4rz2qUP1IAJUkOOZr5/hjo8WneSrIR1rVYFHe2l&#10;lAjFddmquqAfr87eHFDiPFMlk1qJgm6Eo0fz168Oe5OLfd1oWQpLwIlyeW8K2nhv8iRxvBEdc3va&#10;CAXGStuOeVjaOikt68F7J5P9NJ0mvbalsZoL5+DpSTTSOfqvKsH9h6pywhNZUIjN42hxXIYxmR+y&#10;vLbMNC0fwmAviKJjrYKX7lydMM/ItW2fuepabrXTld/jukt0VbVcYA6QzSh9ks251dcGc6nzvjY7&#10;TID2CacXu+XvVwtL2rKgY0oU60Ci7bfbz7dftz/hf7P9fvtl+4OMA6fe1DlsP7fm0ixsTBamF5p/&#10;cmBOntrDuo6bybJ/p0vwza69Rk7rynbBBRAga5Rjs5NDrD3h8DCbZgeTg4wSDrZJlsIU5eINaPrs&#10;FG9Oh3NQFyloHU6F6SicSlgeX4lhDmGFnKDs3D1Z93tkLxtmBArmAqqB7OSO7EWrBJlFlrjhWEWQ&#10;fK0GkETp44apWqCrq40BaDGBECr4jEfCwoEKLwP7ENA4Q3F3fFhurPPnQnckTAoqIWiUjK0unI8o&#10;77YEBZU+a6VEYaQiPTDPJoA/mJyWbRmsuLD18lhasmKhFfE3CPNoG5S8KtFbI1h5Osw9a2WcQ6BS&#10;YbVFAlHDpS43CxuCGxT9R9JCccamQWlHeJ88Eorlf0/bKdytUOOj2dt0GlCy/K5zRrPZrgNm2DV/&#10;UN/pOPsP5MU+hksRW3u4wMOt+3CN5XD/mZn/AgAA//8DAFBLAwQUAAYACAAAACEA4DyGTt0AAAAH&#10;AQAADwAAAGRycy9kb3ducmV2LnhtbEyOzU7CQBSF9ya+w+SauJNpqSDWTgkh6oqQCCaE3dC5tA2d&#10;O01naMvbe13p8vzknC9bjrYRPXa+dqQgnkQgkApnaioVfO8/nhYgfNBkdOMIFdzQwzK/v8t0atxA&#10;X9jvQil4hHyqFVQhtKmUvqjQaj9xLRJnZ9dZHVh2pTSdHnjcNnIaRXNpdU38UOkW1xUWl93VKvgc&#10;9LBK4vd+czmvb8f9bHvYxKjU48O4egMRcAx/ZfjFZ3TImenkrmS8aBQkUy6yHc1AcLx4fU5AnNh4&#10;mYPMM/mfP/8BAAD//wMAUEsBAi0AFAAGAAgAAAAhALaDOJL+AAAA4QEAABMAAAAAAAAAAAAAAAAA&#10;AAAAAFtDb250ZW50X1R5cGVzXS54bWxQSwECLQAUAAYACAAAACEAOP0h/9YAAACUAQAACwAAAAAA&#10;AAAAAAAAAAAvAQAAX3JlbHMvLnJlbHNQSwECLQAUAAYACAAAACEAaijiP3UCAACuBgAADgAAAAAA&#10;AAAAAAAAAAAuAgAAZHJzL2Uyb0RvYy54bWxQSwECLQAUAAYACAAAACEA4DyGTt0AAAAHAQAADwAA&#10;AAAAAAAAAAAAAADPBAAAZHJzL2Rvd25yZXYueG1sUEsFBgAAAAAEAAQA8wAAANkFAAAAAA==&#10;" o:allowincell="f">
                <v:line id="Line 9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10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</v:group>
            </w:pict>
          </mc:Fallback>
        </mc:AlternateContent>
      </w:r>
      <w:r w:rsidRPr="00623D15">
        <w:rPr>
          <w:rFonts w:asciiTheme="minorHAnsi" w:eastAsiaTheme="minorHAnsi" w:hAnsiTheme="minorHAnsi" w:cstheme="minorBidi"/>
          <w:sz w:val="4"/>
          <w:szCs w:val="4"/>
          <w:lang w:val="uk-UA" w:eastAsia="en-US"/>
        </w:rPr>
        <w:t xml:space="preserve">   </w:t>
      </w:r>
    </w:p>
    <w:p w:rsidR="00C2197D" w:rsidRPr="001B5C8D" w:rsidRDefault="00C2197D" w:rsidP="00C2197D">
      <w:pPr>
        <w:spacing w:before="120" w:after="200" w:line="276" w:lineRule="auto"/>
        <w:rPr>
          <w:rFonts w:eastAsiaTheme="minorHAnsi"/>
          <w:u w:val="single"/>
          <w:lang w:val="uk-UA" w:eastAsia="en-US"/>
        </w:rPr>
      </w:pPr>
      <w:r w:rsidRPr="00623D15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</w:t>
      </w:r>
      <w:proofErr w:type="spellStart"/>
      <w:proofErr w:type="gramStart"/>
      <w:r w:rsidRPr="00623D15">
        <w:rPr>
          <w:rFonts w:eastAsiaTheme="minorHAnsi"/>
          <w:lang w:eastAsia="en-US"/>
        </w:rPr>
        <w:t>від</w:t>
      </w:r>
      <w:proofErr w:type="spellEnd"/>
      <w:r w:rsidRPr="00623D15">
        <w:rPr>
          <w:rFonts w:eastAsiaTheme="minorHAnsi"/>
          <w:lang w:eastAsia="en-US"/>
        </w:rPr>
        <w:t xml:space="preserve">  </w:t>
      </w:r>
      <w:r w:rsidRPr="00623D15">
        <w:rPr>
          <w:rFonts w:eastAsiaTheme="minorHAnsi"/>
          <w:lang w:val="uk-UA" w:eastAsia="en-US"/>
        </w:rPr>
        <w:t>«</w:t>
      </w:r>
      <w:proofErr w:type="gramEnd"/>
      <w:r>
        <w:rPr>
          <w:rFonts w:eastAsiaTheme="minorHAnsi"/>
          <w:u w:val="single"/>
          <w:lang w:val="uk-UA" w:eastAsia="en-US"/>
        </w:rPr>
        <w:t xml:space="preserve">  </w:t>
      </w:r>
      <w:r w:rsidR="001B5C8D">
        <w:rPr>
          <w:rFonts w:eastAsiaTheme="minorHAnsi"/>
          <w:u w:val="single"/>
          <w:lang w:val="uk-UA" w:eastAsia="en-US"/>
        </w:rPr>
        <w:t>04</w:t>
      </w:r>
      <w:r>
        <w:rPr>
          <w:rFonts w:eastAsiaTheme="minorHAnsi"/>
          <w:u w:val="single"/>
          <w:lang w:val="uk-UA" w:eastAsia="en-US"/>
        </w:rPr>
        <w:t xml:space="preserve">  </w:t>
      </w:r>
      <w:r w:rsidRPr="00623D15">
        <w:rPr>
          <w:rFonts w:eastAsiaTheme="minorHAnsi"/>
          <w:lang w:val="uk-UA" w:eastAsia="en-US"/>
        </w:rPr>
        <w:t>»</w:t>
      </w:r>
      <w:r w:rsidRPr="00623D15">
        <w:rPr>
          <w:rFonts w:eastAsiaTheme="minorHAnsi"/>
          <w:lang w:eastAsia="en-US"/>
        </w:rPr>
        <w:t xml:space="preserve"> </w:t>
      </w:r>
      <w:r>
        <w:rPr>
          <w:rFonts w:eastAsiaTheme="minorHAnsi"/>
          <w:u w:val="single"/>
          <w:lang w:val="uk-UA" w:eastAsia="en-US"/>
        </w:rPr>
        <w:t xml:space="preserve">       </w:t>
      </w:r>
      <w:r w:rsidR="001B5C8D">
        <w:rPr>
          <w:rFonts w:eastAsiaTheme="minorHAnsi"/>
          <w:u w:val="single"/>
          <w:lang w:val="uk-UA" w:eastAsia="en-US"/>
        </w:rPr>
        <w:t>04</w:t>
      </w:r>
      <w:r>
        <w:rPr>
          <w:rFonts w:eastAsiaTheme="minorHAnsi"/>
          <w:u w:val="single"/>
          <w:lang w:val="uk-UA" w:eastAsia="en-US"/>
        </w:rPr>
        <w:t xml:space="preserve">       </w:t>
      </w:r>
      <w:r w:rsidRPr="00623D15">
        <w:rPr>
          <w:rFonts w:eastAsiaTheme="minorHAnsi"/>
          <w:lang w:eastAsia="en-US"/>
        </w:rPr>
        <w:t xml:space="preserve"> 20</w:t>
      </w:r>
      <w:r w:rsidRPr="00623D15">
        <w:rPr>
          <w:rFonts w:eastAsiaTheme="minorHAnsi"/>
          <w:lang w:val="uk-UA" w:eastAsia="en-US"/>
        </w:rPr>
        <w:t>2</w:t>
      </w:r>
      <w:r>
        <w:rPr>
          <w:rFonts w:eastAsiaTheme="minorHAnsi"/>
          <w:lang w:val="uk-UA" w:eastAsia="en-US"/>
        </w:rPr>
        <w:t>5</w:t>
      </w:r>
      <w:r w:rsidRPr="00623D15">
        <w:rPr>
          <w:rFonts w:eastAsiaTheme="minorHAnsi"/>
          <w:lang w:val="uk-UA" w:eastAsia="en-US"/>
        </w:rPr>
        <w:t xml:space="preserve"> </w:t>
      </w:r>
      <w:r w:rsidRPr="00623D15">
        <w:rPr>
          <w:rFonts w:eastAsiaTheme="minorHAnsi"/>
          <w:lang w:eastAsia="en-US"/>
        </w:rPr>
        <w:t xml:space="preserve">   №</w:t>
      </w:r>
      <w:r w:rsidR="001B5C8D">
        <w:rPr>
          <w:rFonts w:eastAsiaTheme="minorHAnsi"/>
          <w:u w:val="single"/>
          <w:lang w:val="uk-UA" w:eastAsia="en-US"/>
        </w:rPr>
        <w:t xml:space="preserve">  80-р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</w:tblGrid>
      <w:tr w:rsidR="00C2197D" w:rsidRPr="00B702F6" w:rsidTr="00294767">
        <w:tc>
          <w:tcPr>
            <w:tcW w:w="3861" w:type="dxa"/>
            <w:hideMark/>
          </w:tcPr>
          <w:p w:rsidR="00C2197D" w:rsidRDefault="00C2197D" w:rsidP="00294767">
            <w:pPr>
              <w:ind w:left="-108" w:right="36"/>
              <w:jc w:val="both"/>
              <w:rPr>
                <w:color w:val="000000"/>
                <w:lang w:val="uk-UA"/>
              </w:rPr>
            </w:pPr>
          </w:p>
          <w:p w:rsidR="00C2197D" w:rsidRDefault="00C2197D" w:rsidP="00294767">
            <w:pPr>
              <w:ind w:left="-108" w:right="3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проведення заходів мобілізації людських та транспортних ресурсів на території </w:t>
            </w:r>
            <w:proofErr w:type="spellStart"/>
            <w:r>
              <w:rPr>
                <w:color w:val="000000"/>
                <w:lang w:val="uk-UA"/>
              </w:rPr>
              <w:t>Южноукраїнської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територіальної громади </w:t>
            </w:r>
          </w:p>
          <w:p w:rsidR="00C2197D" w:rsidRDefault="00C2197D" w:rsidP="00294767">
            <w:pPr>
              <w:ind w:left="-108" w:right="36"/>
              <w:jc w:val="both"/>
              <w:rPr>
                <w:sz w:val="26"/>
                <w:lang w:val="uk-UA"/>
              </w:rPr>
            </w:pPr>
          </w:p>
        </w:tc>
      </w:tr>
    </w:tbl>
    <w:p w:rsidR="00C2197D" w:rsidRDefault="00C2197D" w:rsidP="00C2197D">
      <w:pPr>
        <w:jc w:val="both"/>
        <w:rPr>
          <w:lang w:val="uk-UA"/>
        </w:rPr>
      </w:pPr>
      <w:r w:rsidRPr="0015694F">
        <w:rPr>
          <w:lang w:val="uk-UA"/>
        </w:rPr>
        <w:t xml:space="preserve"> </w:t>
      </w:r>
    </w:p>
    <w:p w:rsidR="00C2197D" w:rsidRDefault="00C2197D" w:rsidP="00C2197D">
      <w:pPr>
        <w:ind w:firstLine="709"/>
        <w:jc w:val="both"/>
        <w:rPr>
          <w:lang w:val="uk-UA"/>
        </w:rPr>
      </w:pPr>
    </w:p>
    <w:p w:rsidR="00C2197D" w:rsidRPr="00C473CE" w:rsidRDefault="00C2197D" w:rsidP="00C2197D">
      <w:pPr>
        <w:ind w:firstLine="709"/>
        <w:jc w:val="both"/>
        <w:rPr>
          <w:lang w:val="uk-UA"/>
        </w:rPr>
      </w:pPr>
      <w:r w:rsidRPr="00C473CE">
        <w:rPr>
          <w:lang w:val="uk-UA"/>
        </w:rPr>
        <w:t>К</w:t>
      </w:r>
      <w:r w:rsidRPr="00C473CE">
        <w:rPr>
          <w:w w:val="102"/>
          <w:lang w:val="uk-UA"/>
        </w:rPr>
        <w:t xml:space="preserve">еруючись </w:t>
      </w:r>
      <w:proofErr w:type="spellStart"/>
      <w:r w:rsidRPr="00C473CE">
        <w:rPr>
          <w:lang w:val="uk-UA"/>
        </w:rPr>
        <w:t>п.п</w:t>
      </w:r>
      <w:proofErr w:type="spellEnd"/>
      <w:r w:rsidRPr="00C473CE">
        <w:rPr>
          <w:lang w:val="uk-UA"/>
        </w:rPr>
        <w:t xml:space="preserve">. 19, 20 ч. 4 ст. 42 </w:t>
      </w:r>
      <w:r w:rsidRPr="00C473CE">
        <w:rPr>
          <w:w w:val="102"/>
          <w:lang w:val="uk-UA"/>
        </w:rPr>
        <w:t xml:space="preserve">Закону України «Про місцеве самоврядування в Україні», відповідно до </w:t>
      </w:r>
      <w:r w:rsidRPr="00C473CE">
        <w:rPr>
          <w:lang w:val="uk-UA"/>
        </w:rPr>
        <w:t xml:space="preserve">Законів України «Про оборону України», «Про  мобілізаційну  підготовку та мобілізацію», «Про військовий обов’язок і військову службу», «Про правовий режим воєнного стану»,  постановою  Кабінету  Міністрів  України від </w:t>
      </w:r>
      <w:r>
        <w:rPr>
          <w:lang w:val="uk-UA"/>
        </w:rPr>
        <w:t>16</w:t>
      </w:r>
      <w:r w:rsidRPr="00C473CE">
        <w:rPr>
          <w:lang w:val="uk-UA"/>
        </w:rPr>
        <w:t>.</w:t>
      </w:r>
      <w:r>
        <w:rPr>
          <w:lang w:val="uk-UA"/>
        </w:rPr>
        <w:t>05</w:t>
      </w:r>
      <w:r w:rsidRPr="00C473CE">
        <w:rPr>
          <w:lang w:val="uk-UA"/>
        </w:rPr>
        <w:t>.202</w:t>
      </w:r>
      <w:r>
        <w:rPr>
          <w:lang w:val="uk-UA"/>
        </w:rPr>
        <w:t>4</w:t>
      </w:r>
      <w:r w:rsidRPr="00C473CE">
        <w:rPr>
          <w:lang w:val="uk-UA"/>
        </w:rPr>
        <w:t xml:space="preserve"> № </w:t>
      </w:r>
      <w:r>
        <w:rPr>
          <w:lang w:val="uk-UA"/>
        </w:rPr>
        <w:t>560</w:t>
      </w:r>
      <w:r w:rsidRPr="00C473CE">
        <w:rPr>
          <w:lang w:val="uk-UA"/>
        </w:rPr>
        <w:t xml:space="preserve"> (далі – ПКМУ-</w:t>
      </w:r>
      <w:r>
        <w:rPr>
          <w:lang w:val="uk-UA"/>
        </w:rPr>
        <w:t>560</w:t>
      </w:r>
      <w:r w:rsidRPr="00C473CE">
        <w:rPr>
          <w:lang w:val="uk-UA"/>
        </w:rPr>
        <w:t xml:space="preserve">), враховуючи постанову Кабінету  Міністрів  України від 23.02.2022 № 154 «Про затвердження Положення про територіальні центри комплектування та соціальної підтримки», </w:t>
      </w:r>
      <w:r w:rsidRPr="00BE45F9">
        <w:rPr>
          <w:lang w:val="uk-UA"/>
        </w:rPr>
        <w:t xml:space="preserve">розпорядження начальника Вознесенської районної військової адміністрації від </w:t>
      </w:r>
      <w:r w:rsidR="00A24BB3">
        <w:rPr>
          <w:lang w:val="uk-UA"/>
        </w:rPr>
        <w:t>28</w:t>
      </w:r>
      <w:r w:rsidRPr="00BE45F9">
        <w:rPr>
          <w:lang w:val="uk-UA"/>
        </w:rPr>
        <w:t>.</w:t>
      </w:r>
      <w:r>
        <w:rPr>
          <w:lang w:val="uk-UA"/>
        </w:rPr>
        <w:t>0</w:t>
      </w:r>
      <w:r w:rsidR="00A24BB3">
        <w:rPr>
          <w:lang w:val="uk-UA"/>
        </w:rPr>
        <w:t>3</w:t>
      </w:r>
      <w:r w:rsidRPr="00BE45F9">
        <w:rPr>
          <w:lang w:val="uk-UA"/>
        </w:rPr>
        <w:t>.202</w:t>
      </w:r>
      <w:r>
        <w:rPr>
          <w:lang w:val="uk-UA"/>
        </w:rPr>
        <w:t>5</w:t>
      </w:r>
      <w:r w:rsidRPr="00BE45F9">
        <w:rPr>
          <w:lang w:val="uk-UA"/>
        </w:rPr>
        <w:t xml:space="preserve"> № М-</w:t>
      </w:r>
      <w:r w:rsidR="00A24BB3">
        <w:rPr>
          <w:lang w:val="uk-UA"/>
        </w:rPr>
        <w:t>5</w:t>
      </w:r>
      <w:r w:rsidRPr="00BE45F9">
        <w:rPr>
          <w:lang w:val="uk-UA"/>
        </w:rPr>
        <w:t>-р-дск «Про проведення заходів мобілізації людських та транспортних ресурсів на території району»</w:t>
      </w:r>
      <w:r>
        <w:rPr>
          <w:lang w:val="uk-UA"/>
        </w:rPr>
        <w:t xml:space="preserve">, </w:t>
      </w:r>
      <w:r w:rsidR="00A24BB3">
        <w:rPr>
          <w:lang w:val="uk-UA"/>
        </w:rPr>
        <w:t xml:space="preserve">розпорядження міського голови від 20.06.2024  № 182-р «Про розподіл функціональних обов’язків між міським головою, секретарем </w:t>
      </w:r>
      <w:proofErr w:type="spellStart"/>
      <w:r w:rsidR="00A24BB3">
        <w:rPr>
          <w:lang w:val="uk-UA"/>
        </w:rPr>
        <w:t>Южноукраїнської</w:t>
      </w:r>
      <w:proofErr w:type="spellEnd"/>
      <w:r w:rsidR="00A24BB3">
        <w:rPr>
          <w:lang w:val="uk-UA"/>
        </w:rPr>
        <w:t xml:space="preserve"> міської ради, заступниками міського голови з питань діяльності виконавчих органів ради та керуючим справами виконавчого комітету </w:t>
      </w:r>
      <w:proofErr w:type="spellStart"/>
      <w:r w:rsidR="00A24BB3">
        <w:rPr>
          <w:lang w:val="uk-UA"/>
        </w:rPr>
        <w:t>Южноукраїнської</w:t>
      </w:r>
      <w:proofErr w:type="spellEnd"/>
      <w:r w:rsidR="00A24BB3">
        <w:rPr>
          <w:lang w:val="uk-UA"/>
        </w:rPr>
        <w:t xml:space="preserve"> міської ради»</w:t>
      </w:r>
      <w:r w:rsidR="00A24BB3" w:rsidRPr="00C473CE">
        <w:rPr>
          <w:lang w:val="uk-UA"/>
        </w:rPr>
        <w:t xml:space="preserve"> </w:t>
      </w:r>
      <w:r w:rsidRPr="00C473CE">
        <w:rPr>
          <w:lang w:val="uk-UA"/>
        </w:rPr>
        <w:t>з метою</w:t>
      </w:r>
      <w:r w:rsidRPr="00C473CE">
        <w:rPr>
          <w:shd w:val="clear" w:color="auto" w:fill="FFFFFF"/>
          <w:lang w:val="uk-UA"/>
        </w:rPr>
        <w:t xml:space="preserve"> організації під час мобілізації в установленому порядку своєчасного оповіщення та прибуття громадян, які залучаються до виконання обов’язку щодо мобілізації, техніки на збірні пункти</w:t>
      </w:r>
      <w:r w:rsidRPr="00C473CE">
        <w:rPr>
          <w:lang w:val="uk-UA"/>
        </w:rPr>
        <w:t xml:space="preserve"> на території </w:t>
      </w:r>
      <w:proofErr w:type="spellStart"/>
      <w:r>
        <w:rPr>
          <w:lang w:val="uk-UA"/>
        </w:rPr>
        <w:t>Юж</w:t>
      </w:r>
      <w:r w:rsidRPr="00C473CE">
        <w:rPr>
          <w:lang w:val="uk-UA"/>
        </w:rPr>
        <w:t>ноукраїнської</w:t>
      </w:r>
      <w:proofErr w:type="spellEnd"/>
      <w:r w:rsidRPr="00C473CE">
        <w:rPr>
          <w:lang w:val="uk-UA"/>
        </w:rPr>
        <w:t xml:space="preserve"> міської територіальної громади</w:t>
      </w:r>
      <w:r w:rsidRPr="00C473CE">
        <w:rPr>
          <w:w w:val="102"/>
          <w:lang w:val="uk-UA"/>
        </w:rPr>
        <w:t>:</w:t>
      </w:r>
      <w:r w:rsidRPr="00C473CE">
        <w:rPr>
          <w:lang w:val="uk-UA"/>
        </w:rPr>
        <w:t xml:space="preserve"> </w:t>
      </w:r>
    </w:p>
    <w:p w:rsidR="00C2197D" w:rsidRPr="00C473CE" w:rsidRDefault="00C2197D" w:rsidP="00C2197D">
      <w:pPr>
        <w:ind w:firstLine="709"/>
        <w:jc w:val="both"/>
        <w:rPr>
          <w:lang w:val="uk-UA"/>
        </w:rPr>
      </w:pPr>
    </w:p>
    <w:p w:rsidR="00C2197D" w:rsidRDefault="00C2197D" w:rsidP="00C2197D">
      <w:pPr>
        <w:pStyle w:val="a3"/>
        <w:numPr>
          <w:ilvl w:val="0"/>
          <w:numId w:val="3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Провести з 01 </w:t>
      </w:r>
      <w:r w:rsidR="00FE40C0">
        <w:rPr>
          <w:lang w:val="uk-UA"/>
        </w:rPr>
        <w:t>квіт</w:t>
      </w:r>
      <w:r>
        <w:rPr>
          <w:lang w:val="uk-UA"/>
        </w:rPr>
        <w:t>ня 2025 року по 3</w:t>
      </w:r>
      <w:r w:rsidR="00FE40C0">
        <w:rPr>
          <w:lang w:val="uk-UA"/>
        </w:rPr>
        <w:t>0</w:t>
      </w:r>
      <w:r>
        <w:rPr>
          <w:lang w:val="uk-UA"/>
        </w:rPr>
        <w:t xml:space="preserve"> </w:t>
      </w:r>
      <w:r w:rsidR="00FE40C0">
        <w:rPr>
          <w:lang w:val="uk-UA"/>
        </w:rPr>
        <w:t>квіт</w:t>
      </w:r>
      <w:r>
        <w:rPr>
          <w:lang w:val="uk-UA"/>
        </w:rPr>
        <w:t xml:space="preserve">ня 2025 року на території </w:t>
      </w: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територіальної громади комплекс організаційних та практичних заходів з призову військовозобов’язаних на військову службу під час мобілізації та вилучення техніки національної економіки для потреб Збройних Сил України.</w:t>
      </w:r>
    </w:p>
    <w:p w:rsidR="00C2197D" w:rsidRPr="00F24844" w:rsidRDefault="00C2197D" w:rsidP="00C2197D">
      <w:pPr>
        <w:pStyle w:val="a3"/>
        <w:ind w:left="709"/>
        <w:jc w:val="both"/>
        <w:rPr>
          <w:lang w:val="uk-UA"/>
        </w:rPr>
      </w:pPr>
    </w:p>
    <w:p w:rsidR="00C2197D" w:rsidRDefault="00C2197D" w:rsidP="00C2197D">
      <w:pPr>
        <w:pStyle w:val="a3"/>
        <w:numPr>
          <w:ilvl w:val="0"/>
          <w:numId w:val="3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Матеріально-технічне забезпечення дільниці оповіщення, під час  проведення мобілізаційних заходів, здійснювати відповідно до п.1 Заходів Програми щодо організації мобілізаційної підготовки та територіальної оборони в </w:t>
      </w:r>
      <w:proofErr w:type="spellStart"/>
      <w:r>
        <w:rPr>
          <w:lang w:val="uk-UA"/>
        </w:rPr>
        <w:t>Южноукраїнській</w:t>
      </w:r>
      <w:proofErr w:type="spellEnd"/>
      <w:r>
        <w:rPr>
          <w:lang w:val="uk-UA"/>
        </w:rPr>
        <w:t xml:space="preserve"> міській  територіальній громади на 2022-2026 роки.</w:t>
      </w:r>
    </w:p>
    <w:p w:rsidR="00C2197D" w:rsidRPr="00637902" w:rsidRDefault="00C2197D" w:rsidP="00C2197D">
      <w:pPr>
        <w:pStyle w:val="a3"/>
        <w:rPr>
          <w:lang w:val="uk-UA"/>
        </w:rPr>
      </w:pPr>
    </w:p>
    <w:p w:rsidR="00C2197D" w:rsidRDefault="00C2197D" w:rsidP="00C2197D">
      <w:pPr>
        <w:pStyle w:val="a3"/>
        <w:ind w:left="709"/>
        <w:jc w:val="both"/>
        <w:rPr>
          <w:lang w:val="uk-UA"/>
        </w:rPr>
      </w:pPr>
    </w:p>
    <w:p w:rsidR="00C2197D" w:rsidRDefault="00C2197D" w:rsidP="00C2197D">
      <w:pPr>
        <w:pStyle w:val="a3"/>
        <w:numPr>
          <w:ilvl w:val="0"/>
          <w:numId w:val="3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 Здійснити оповіщення військовозобов’язаних та резервістів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місця проживання або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задекларованого/зареєстрованого місця проживання через дільниці оповіщення шляхом виклику їх до таких дільниць та вручення повісток, отриманих від РТЦК та СП представниками цих дільниць.</w:t>
      </w:r>
    </w:p>
    <w:p w:rsidR="00C2197D" w:rsidRPr="00D63AFA" w:rsidRDefault="00C2197D" w:rsidP="00C2197D">
      <w:pPr>
        <w:pStyle w:val="a3"/>
        <w:ind w:left="709"/>
        <w:jc w:val="both"/>
        <w:rPr>
          <w:lang w:val="uk-UA"/>
        </w:rPr>
      </w:pPr>
    </w:p>
    <w:p w:rsidR="00C2197D" w:rsidRPr="00F54333" w:rsidRDefault="00C2197D" w:rsidP="00C2197D">
      <w:pPr>
        <w:pStyle w:val="a3"/>
        <w:numPr>
          <w:ilvl w:val="0"/>
          <w:numId w:val="3"/>
        </w:numPr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Продовжити оповіщення військовозобов’язаних та резервістів у складі спільних груп оповіщення, затверджених розпорядженням міського голови № 270-р від 09.10.2024 та відповідно до Порядку роботи груп оповіщення</w:t>
      </w:r>
      <w:r w:rsidRPr="00F54333">
        <w:rPr>
          <w:lang w:val="uk-UA"/>
        </w:rPr>
        <w:t xml:space="preserve"> </w:t>
      </w:r>
      <w:r>
        <w:rPr>
          <w:lang w:val="uk-UA"/>
        </w:rPr>
        <w:t>військовозобов’язаних та резервістів у Вознесенському районі, затвердженого розпорядженням начальника районної військової адміністрації № 36-р від 30.09.2024.</w:t>
      </w:r>
    </w:p>
    <w:p w:rsidR="00C2197D" w:rsidRDefault="00C2197D" w:rsidP="00C2197D">
      <w:pPr>
        <w:pStyle w:val="a3"/>
        <w:numPr>
          <w:ilvl w:val="0"/>
          <w:numId w:val="3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Управлінню соціального захисту населення Південноукраїнської міської ради (ГЕХАД Ельвіра): </w:t>
      </w:r>
    </w:p>
    <w:p w:rsidR="00C2197D" w:rsidRPr="00637902" w:rsidRDefault="00C2197D" w:rsidP="00C2197D">
      <w:pPr>
        <w:pStyle w:val="a3"/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забезпечити інформування </w:t>
      </w:r>
      <w:r>
        <w:rPr>
          <w:color w:val="000000"/>
          <w:lang w:val="uk-UA"/>
        </w:rPr>
        <w:t>Першого відділу Вознесенського районного територіального центру комплектування та соціальної підтримки та відділ військового обліку Південноукраїнської міської ради про прибулих внутрішньо переміщених осіб та їх адреси місця проживання;</w:t>
      </w:r>
    </w:p>
    <w:p w:rsidR="00C2197D" w:rsidRPr="00F54333" w:rsidRDefault="00C2197D" w:rsidP="00C2197D">
      <w:pPr>
        <w:pStyle w:val="a3"/>
        <w:ind w:left="1069"/>
        <w:jc w:val="right"/>
        <w:rPr>
          <w:lang w:val="uk-UA"/>
        </w:rPr>
      </w:pPr>
      <w:r>
        <w:rPr>
          <w:lang w:val="uk-UA"/>
        </w:rPr>
        <w:t>Строк: щотижня</w:t>
      </w:r>
    </w:p>
    <w:p w:rsidR="00C2197D" w:rsidRPr="00E04CA8" w:rsidRDefault="00C2197D" w:rsidP="00C2197D">
      <w:pPr>
        <w:pStyle w:val="a3"/>
        <w:numPr>
          <w:ilvl w:val="1"/>
          <w:numId w:val="3"/>
        </w:numPr>
        <w:jc w:val="both"/>
        <w:rPr>
          <w:lang w:val="uk-UA"/>
        </w:rPr>
      </w:pPr>
      <w:r w:rsidRPr="00E04CA8">
        <w:rPr>
          <w:color w:val="000000"/>
          <w:lang w:val="uk-UA"/>
        </w:rPr>
        <w:t>продовжити розгляд комісіями із встановлення факту здійснення особою догляду (постійного догляду) заяв військовозобов’язаних, які здійснюють догляд (постійний догляд)</w:t>
      </w:r>
      <w:r w:rsidRPr="00E04CA8">
        <w:rPr>
          <w:lang w:val="uk-UA"/>
        </w:rPr>
        <w:t xml:space="preserve"> за </w:t>
      </w:r>
      <w:proofErr w:type="spellStart"/>
      <w:r w:rsidRPr="00E04CA8">
        <w:rPr>
          <w:lang w:val="uk-UA"/>
        </w:rPr>
        <w:t>адресою</w:t>
      </w:r>
      <w:proofErr w:type="spellEnd"/>
      <w:r w:rsidRPr="00E04CA8">
        <w:rPr>
          <w:lang w:val="uk-UA"/>
        </w:rPr>
        <w:t xml:space="preserve"> місця проживання або за </w:t>
      </w:r>
      <w:proofErr w:type="spellStart"/>
      <w:r w:rsidRPr="00E04CA8">
        <w:rPr>
          <w:lang w:val="uk-UA"/>
        </w:rPr>
        <w:t>адресою</w:t>
      </w:r>
      <w:proofErr w:type="spellEnd"/>
      <w:r w:rsidRPr="00E04CA8">
        <w:rPr>
          <w:lang w:val="uk-UA"/>
        </w:rPr>
        <w:t xml:space="preserve"> задекларованого/зареєстрованого місця проживання </w:t>
      </w:r>
      <w:r w:rsidRPr="00E04CA8">
        <w:rPr>
          <w:color w:val="000000"/>
          <w:lang w:val="uk-UA"/>
        </w:rPr>
        <w:t>військовозобов’язаного.</w:t>
      </w:r>
    </w:p>
    <w:p w:rsidR="00C2197D" w:rsidRDefault="00C2197D" w:rsidP="00C2197D">
      <w:pPr>
        <w:pStyle w:val="a3"/>
        <w:ind w:left="1637"/>
        <w:jc w:val="right"/>
        <w:rPr>
          <w:lang w:val="uk-UA"/>
        </w:rPr>
      </w:pPr>
      <w:r>
        <w:rPr>
          <w:lang w:val="uk-UA"/>
        </w:rPr>
        <w:t>Строк: постійно</w:t>
      </w:r>
    </w:p>
    <w:p w:rsidR="00C2197D" w:rsidRPr="00F54333" w:rsidRDefault="00C2197D" w:rsidP="00C2197D">
      <w:pPr>
        <w:pStyle w:val="a3"/>
        <w:numPr>
          <w:ilvl w:val="0"/>
          <w:numId w:val="3"/>
        </w:numPr>
        <w:ind w:left="0" w:firstLine="709"/>
        <w:jc w:val="both"/>
        <w:rPr>
          <w:lang w:val="uk-UA"/>
        </w:rPr>
      </w:pPr>
      <w:r>
        <w:rPr>
          <w:lang w:val="uk-UA"/>
        </w:rPr>
        <w:t>Директору комунального некомерційного підприємства «</w:t>
      </w:r>
      <w:r w:rsidR="002D449E">
        <w:rPr>
          <w:lang w:val="uk-UA"/>
        </w:rPr>
        <w:t>Юж</w:t>
      </w:r>
      <w:r>
        <w:rPr>
          <w:lang w:val="uk-UA"/>
        </w:rPr>
        <w:t>ноукраїнська міська багатопрофільна лікарня» Сергію ЛУПОВУ вжити заходів щодо скорочення термінів проходження військовозобов’язаними медичних оглядів (ВЛК) шляхом надання їм права позачергового проходження додаткових обстежень (в рамках ВЛК).</w:t>
      </w:r>
    </w:p>
    <w:p w:rsidR="00C2197D" w:rsidRPr="00F54333" w:rsidRDefault="00C2197D" w:rsidP="00C2197D">
      <w:pPr>
        <w:pStyle w:val="a3"/>
        <w:ind w:left="709"/>
        <w:jc w:val="both"/>
        <w:rPr>
          <w:lang w:val="uk-UA"/>
        </w:rPr>
      </w:pPr>
    </w:p>
    <w:p w:rsidR="00C2197D" w:rsidRPr="00B8399B" w:rsidRDefault="00C2197D" w:rsidP="00C2197D">
      <w:pPr>
        <w:pStyle w:val="a3"/>
        <w:numPr>
          <w:ilvl w:val="0"/>
          <w:numId w:val="3"/>
        </w:numPr>
        <w:ind w:left="0" w:firstLine="709"/>
        <w:jc w:val="both"/>
        <w:rPr>
          <w:lang w:val="uk-UA"/>
        </w:rPr>
      </w:pPr>
      <w:r>
        <w:rPr>
          <w:color w:val="000000"/>
          <w:lang w:val="uk-UA"/>
        </w:rPr>
        <w:t xml:space="preserve">Рекомендувати Першому відділу Вознесенського районного територіального центру комплектування та соціальної підтримки </w:t>
      </w:r>
      <w:r w:rsidRPr="00D73B22">
        <w:rPr>
          <w:color w:val="000000"/>
          <w:lang w:val="uk-UA"/>
        </w:rPr>
        <w:t>(</w:t>
      </w:r>
      <w:r>
        <w:rPr>
          <w:color w:val="000000"/>
          <w:lang w:val="uk-UA"/>
        </w:rPr>
        <w:t>ТОФАН</w:t>
      </w:r>
      <w:r w:rsidRPr="00D73B2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Максим</w:t>
      </w:r>
      <w:r w:rsidRPr="00D73B22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відповідно до</w:t>
      </w:r>
      <w:r w:rsidRPr="00A43B01">
        <w:rPr>
          <w:color w:val="333333"/>
          <w:shd w:val="clear" w:color="auto" w:fill="FFFFFF"/>
          <w:lang w:val="uk-UA"/>
        </w:rPr>
        <w:t xml:space="preserve"> </w:t>
      </w:r>
      <w:r w:rsidRPr="00B8399B">
        <w:rPr>
          <w:shd w:val="clear" w:color="auto" w:fill="FFFFFF"/>
          <w:lang w:val="uk-UA"/>
        </w:rPr>
        <w:t>плану проведення мобілізації людських і транспортних ресурсів, удосконалення системи оповіщення, збору та поставки зазначених мобілізаційних ресурсів на відповідній території</w:t>
      </w:r>
      <w:r w:rsidRPr="00B8399B">
        <w:rPr>
          <w:lang w:val="uk-UA"/>
        </w:rPr>
        <w:t>:</w:t>
      </w:r>
    </w:p>
    <w:p w:rsidR="00C2197D" w:rsidRDefault="00C2197D" w:rsidP="00C2197D">
      <w:pPr>
        <w:pStyle w:val="a3"/>
        <w:numPr>
          <w:ilvl w:val="1"/>
          <w:numId w:val="3"/>
        </w:numPr>
        <w:ind w:left="0" w:firstLine="1134"/>
        <w:jc w:val="both"/>
        <w:rPr>
          <w:lang w:val="uk-UA"/>
        </w:rPr>
      </w:pPr>
      <w:r>
        <w:rPr>
          <w:lang w:val="uk-UA"/>
        </w:rPr>
        <w:t xml:space="preserve"> підготувати та довести розпорядження на оповіщення військовозобов’язаних на всі підприємства, установи, організації, органи місцевого самоврядування</w:t>
      </w:r>
      <w:r w:rsidRPr="00852D1F">
        <w:rPr>
          <w:lang w:val="uk-UA"/>
        </w:rPr>
        <w:t xml:space="preserve"> </w:t>
      </w:r>
      <w:r>
        <w:rPr>
          <w:lang w:val="uk-UA"/>
        </w:rPr>
        <w:t xml:space="preserve">незалежно від форми власності та кількості працюючих, на території </w:t>
      </w: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територіальної громади;</w:t>
      </w:r>
    </w:p>
    <w:p w:rsidR="00C2197D" w:rsidRPr="00F2035C" w:rsidRDefault="00C2197D" w:rsidP="00C2197D">
      <w:pPr>
        <w:pStyle w:val="a3"/>
        <w:numPr>
          <w:ilvl w:val="1"/>
          <w:numId w:val="3"/>
        </w:numPr>
        <w:ind w:left="0" w:firstLine="1134"/>
        <w:jc w:val="both"/>
        <w:rPr>
          <w:lang w:val="uk-UA"/>
        </w:rPr>
      </w:pPr>
      <w:r>
        <w:rPr>
          <w:lang w:val="uk-UA"/>
        </w:rPr>
        <w:t xml:space="preserve"> керівників підприємств, установ, організацій </w:t>
      </w: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територіальної громади, які не здійснили оповіщення у визначений термін та не забезпечили явку працівників до Першого відділу Вознесенського районного територіального</w:t>
      </w:r>
      <w:r w:rsidRPr="000321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центру комплектування та соціальної підтримки притягувати до відповідальності за ст. 210, 210-1 КУпАП;</w:t>
      </w:r>
    </w:p>
    <w:p w:rsidR="00C2197D" w:rsidRDefault="00C2197D" w:rsidP="00C2197D">
      <w:pPr>
        <w:pStyle w:val="a3"/>
        <w:numPr>
          <w:ilvl w:val="1"/>
          <w:numId w:val="3"/>
        </w:numPr>
        <w:ind w:left="0" w:firstLine="1134"/>
        <w:jc w:val="both"/>
        <w:rPr>
          <w:lang w:val="uk-UA"/>
        </w:rPr>
      </w:pPr>
      <w:r w:rsidRPr="007B239F">
        <w:rPr>
          <w:lang w:val="uk-UA"/>
        </w:rPr>
        <w:t xml:space="preserve"> </w:t>
      </w:r>
      <w:r w:rsidRPr="002B46AE">
        <w:rPr>
          <w:lang w:val="uk-UA"/>
        </w:rPr>
        <w:t xml:space="preserve">у разі виявлення порушення правил військового обліку </w:t>
      </w:r>
      <w:r w:rsidRPr="002B46AE">
        <w:rPr>
          <w:shd w:val="clear" w:color="auto" w:fill="FFFFFF"/>
          <w:lang w:val="uk-UA"/>
        </w:rPr>
        <w:t>звертатись в установленому законом порядку до органів Національної поліції (у разі неможливості складення протоколу про адміністративне правопорушення на місці його вчинення) для доставлення осіб, які скоїли адміністративні правопорушення, передбачені статтями 210, 210</w:t>
      </w:r>
      <w:r w:rsidRPr="002B46AE">
        <w:rPr>
          <w:lang w:val="uk-UA"/>
        </w:rPr>
        <w:t xml:space="preserve">-1 </w:t>
      </w:r>
      <w:r w:rsidRPr="002B46AE">
        <w:rPr>
          <w:shd w:val="clear" w:color="auto" w:fill="FFFFFF"/>
          <w:lang w:val="uk-UA"/>
        </w:rPr>
        <w:t xml:space="preserve">Кодексу України про адміністративні правопорушення, з метою складення </w:t>
      </w:r>
      <w:r w:rsidRPr="007B2AFE">
        <w:rPr>
          <w:shd w:val="clear" w:color="auto" w:fill="FFFFFF"/>
          <w:lang w:val="uk-UA"/>
        </w:rPr>
        <w:t>протоколів про адміністративні правопорушення, до відповідного районного (міського) територіального центру комплектування та соціальної підтримки, в якому ця особа перебуває (повинна перебувати) на військовому обліку.</w:t>
      </w:r>
      <w:r w:rsidRPr="007B2AFE">
        <w:rPr>
          <w:lang w:val="uk-UA"/>
        </w:rPr>
        <w:t xml:space="preserve"> </w:t>
      </w:r>
    </w:p>
    <w:p w:rsidR="00C2197D" w:rsidRPr="007B2AFE" w:rsidRDefault="00C2197D" w:rsidP="00C2197D">
      <w:pPr>
        <w:pStyle w:val="a3"/>
        <w:ind w:left="1134"/>
        <w:jc w:val="both"/>
        <w:rPr>
          <w:lang w:val="uk-UA"/>
        </w:rPr>
      </w:pPr>
    </w:p>
    <w:p w:rsidR="001246CF" w:rsidRDefault="001246CF" w:rsidP="00C2197D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lang w:val="uk-UA"/>
        </w:rPr>
      </w:pPr>
      <w:r>
        <w:rPr>
          <w:lang w:val="uk-UA"/>
        </w:rPr>
        <w:t xml:space="preserve">Оповіщення резервістів та військовозобов’язаних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місця проживання </w:t>
      </w:r>
      <w:r w:rsidR="008A1BC0">
        <w:rPr>
          <w:lang w:val="uk-UA"/>
        </w:rPr>
        <w:t xml:space="preserve">або </w:t>
      </w:r>
      <w:proofErr w:type="spellStart"/>
      <w:r w:rsidR="008A1BC0">
        <w:rPr>
          <w:lang w:val="uk-UA"/>
        </w:rPr>
        <w:t>адресою</w:t>
      </w:r>
      <w:proofErr w:type="spellEnd"/>
      <w:r w:rsidR="008A1BC0">
        <w:rPr>
          <w:lang w:val="uk-UA"/>
        </w:rPr>
        <w:t xml:space="preserve"> місця задекларованого/зареєстрованого місця проживання через дільниці оповіщення, шляхом їх виклику до таких дільниць та вручення повісток, отриманих від РТЦК та СП представниками цих дільниць.</w:t>
      </w:r>
    </w:p>
    <w:p w:rsidR="005528E8" w:rsidRDefault="005528E8" w:rsidP="005528E8">
      <w:pPr>
        <w:pStyle w:val="a3"/>
        <w:shd w:val="clear" w:color="auto" w:fill="FFFFFF"/>
        <w:ind w:left="709"/>
        <w:jc w:val="both"/>
        <w:rPr>
          <w:lang w:val="uk-UA"/>
        </w:rPr>
      </w:pPr>
    </w:p>
    <w:p w:rsidR="00C2197D" w:rsidRPr="00C21EE1" w:rsidRDefault="00C2197D" w:rsidP="00C2197D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lang w:val="uk-UA"/>
        </w:rPr>
      </w:pPr>
      <w:r w:rsidRPr="00571B21">
        <w:rPr>
          <w:lang w:val="uk-UA"/>
        </w:rPr>
        <w:lastRenderedPageBreak/>
        <w:t>Рекомендувати відділенню поліції №3 Вознесенського районного управління поліції ГУ НП в Миколаївській області (</w:t>
      </w:r>
      <w:r>
        <w:rPr>
          <w:lang w:val="uk-UA"/>
        </w:rPr>
        <w:t>ГАВРИЛЕНКО Олександр</w:t>
      </w:r>
      <w:r w:rsidRPr="00571B21">
        <w:rPr>
          <w:lang w:val="uk-UA"/>
        </w:rPr>
        <w:t>)</w:t>
      </w:r>
      <w:r w:rsidRPr="00571B21">
        <w:rPr>
          <w:shd w:val="clear" w:color="auto" w:fill="FFFFFF"/>
          <w:lang w:val="uk-UA"/>
        </w:rPr>
        <w:t xml:space="preserve"> </w:t>
      </w:r>
      <w:r w:rsidRPr="007C7B80">
        <w:rPr>
          <w:shd w:val="clear" w:color="auto" w:fill="FFFFFF"/>
          <w:lang w:val="uk-UA"/>
        </w:rPr>
        <w:t xml:space="preserve">за зверненням </w:t>
      </w:r>
      <w:r w:rsidRPr="007C7B80">
        <w:rPr>
          <w:lang w:val="uk-UA"/>
        </w:rPr>
        <w:t xml:space="preserve">Першого відділу Вознесенського районного територіального центру комплектування та соціальної підтримки </w:t>
      </w:r>
      <w:r w:rsidRPr="007C7B80">
        <w:rPr>
          <w:shd w:val="clear" w:color="auto" w:fill="FFFFFF"/>
          <w:lang w:val="uk-UA"/>
        </w:rPr>
        <w:t>здійснювати адміністративне затримання та доставлення осіб, які скоїли адміністративні правопорушення, передбачені</w:t>
      </w:r>
      <w:r w:rsidRPr="007C7B80">
        <w:rPr>
          <w:shd w:val="clear" w:color="auto" w:fill="FFFFFF"/>
        </w:rPr>
        <w:t> </w:t>
      </w:r>
      <w:r w:rsidRPr="007C7B80">
        <w:rPr>
          <w:shd w:val="clear" w:color="auto" w:fill="FFFFFF"/>
          <w:lang w:val="uk-UA"/>
        </w:rPr>
        <w:t>статтями 210,</w:t>
      </w:r>
      <w:r w:rsidRPr="007C7B80">
        <w:rPr>
          <w:shd w:val="clear" w:color="auto" w:fill="FFFFFF"/>
        </w:rPr>
        <w:t> </w:t>
      </w:r>
      <w:r w:rsidRPr="007C7B80">
        <w:rPr>
          <w:shd w:val="clear" w:color="auto" w:fill="FFFFFF"/>
          <w:lang w:val="uk-UA"/>
        </w:rPr>
        <w:t>210</w:t>
      </w:r>
      <w:r w:rsidRPr="007C7B80">
        <w:rPr>
          <w:lang w:val="uk-UA"/>
        </w:rPr>
        <w:t>-1</w:t>
      </w:r>
      <w:r w:rsidRPr="007C7B80">
        <w:rPr>
          <w:shd w:val="clear" w:color="auto" w:fill="FFFFFF"/>
        </w:rPr>
        <w:t> </w:t>
      </w:r>
      <w:r w:rsidRPr="007C7B80">
        <w:rPr>
          <w:shd w:val="clear" w:color="auto" w:fill="FFFFFF"/>
          <w:lang w:val="uk-UA"/>
        </w:rPr>
        <w:t xml:space="preserve">Кодексу України про адміністративні правопорушення, з метою складення протоколів про адміністративні правопорушення, до </w:t>
      </w:r>
      <w:r w:rsidRPr="007C7B80">
        <w:rPr>
          <w:lang w:val="uk-UA"/>
        </w:rPr>
        <w:t>Першого відділу Вознесенського районного територіального центру комплектування та соціальної підтримки</w:t>
      </w:r>
      <w:r w:rsidRPr="007C7B80">
        <w:rPr>
          <w:shd w:val="clear" w:color="auto" w:fill="FFFFFF"/>
          <w:lang w:val="uk-UA"/>
        </w:rPr>
        <w:t>;</w:t>
      </w:r>
    </w:p>
    <w:p w:rsidR="00C2197D" w:rsidRPr="00EC7D59" w:rsidRDefault="00C2197D" w:rsidP="00C2197D">
      <w:pPr>
        <w:pStyle w:val="a3"/>
        <w:shd w:val="clear" w:color="auto" w:fill="FFFFFF"/>
        <w:ind w:left="709"/>
        <w:jc w:val="both"/>
        <w:rPr>
          <w:lang w:val="uk-UA"/>
        </w:rPr>
      </w:pPr>
    </w:p>
    <w:p w:rsidR="00C2197D" w:rsidRPr="00DD0BE3" w:rsidRDefault="00C2197D" w:rsidP="00C2197D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Рекомендувати керівникам підприємств, установ, організацій </w:t>
      </w:r>
      <w:proofErr w:type="spellStart"/>
      <w:r>
        <w:rPr>
          <w:shd w:val="clear" w:color="auto" w:fill="FFFFFF"/>
          <w:lang w:val="uk-UA"/>
        </w:rPr>
        <w:t>Южноукраїнської</w:t>
      </w:r>
      <w:proofErr w:type="spellEnd"/>
      <w:r>
        <w:rPr>
          <w:shd w:val="clear" w:color="auto" w:fill="FFFFFF"/>
          <w:lang w:val="uk-UA"/>
        </w:rPr>
        <w:t xml:space="preserve"> міської територіальної громади (незалежно від форми власності):</w:t>
      </w:r>
    </w:p>
    <w:p w:rsidR="00C2197D" w:rsidRDefault="00C2197D" w:rsidP="00C2197D">
      <w:pPr>
        <w:pStyle w:val="a3"/>
        <w:numPr>
          <w:ilvl w:val="1"/>
          <w:numId w:val="3"/>
        </w:numPr>
        <w:shd w:val="clear" w:color="auto" w:fill="FFFFFF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на підставі розпоряджень, виданих РТЦК та СП, здійснювати оповіщення військовозобов’язаних, які працевлаштовані на підприємствах, установах, організаціях;</w:t>
      </w:r>
    </w:p>
    <w:p w:rsidR="00C2197D" w:rsidRPr="00C21EE1" w:rsidRDefault="00C2197D" w:rsidP="00C2197D">
      <w:pPr>
        <w:pStyle w:val="a3"/>
        <w:numPr>
          <w:ilvl w:val="1"/>
          <w:numId w:val="3"/>
        </w:numPr>
        <w:shd w:val="clear" w:color="auto" w:fill="FFFFFF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забезпечити прибуття військовозобов’язаних, яким </w:t>
      </w:r>
      <w:proofErr w:type="spellStart"/>
      <w:r>
        <w:rPr>
          <w:shd w:val="clear" w:color="auto" w:fill="FFFFFF"/>
          <w:lang w:val="uk-UA"/>
        </w:rPr>
        <w:t>вручено</w:t>
      </w:r>
      <w:proofErr w:type="spellEnd"/>
      <w:r>
        <w:rPr>
          <w:shd w:val="clear" w:color="auto" w:fill="FFFFFF"/>
          <w:lang w:val="uk-UA"/>
        </w:rPr>
        <w:t xml:space="preserve"> повістки, до РТЦК та СП.</w:t>
      </w:r>
    </w:p>
    <w:p w:rsidR="00C2197D" w:rsidRPr="007C7B80" w:rsidRDefault="00C2197D" w:rsidP="00C2197D">
      <w:pPr>
        <w:pStyle w:val="a3"/>
        <w:shd w:val="clear" w:color="auto" w:fill="FFFFFF"/>
        <w:ind w:left="1637"/>
        <w:jc w:val="both"/>
        <w:rPr>
          <w:lang w:val="uk-UA"/>
        </w:rPr>
      </w:pPr>
    </w:p>
    <w:p w:rsidR="00C2197D" w:rsidRPr="00C21EE1" w:rsidRDefault="00C2197D" w:rsidP="00C2197D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lang w:val="uk-UA"/>
        </w:rPr>
      </w:pPr>
      <w:r w:rsidRPr="007B2AFE">
        <w:rPr>
          <w:shd w:val="clear" w:color="auto" w:fill="FFFFFF"/>
          <w:lang w:val="uk-UA"/>
        </w:rPr>
        <w:t xml:space="preserve">Розпорядження міського голови від </w:t>
      </w:r>
      <w:r w:rsidRPr="00BE45F9">
        <w:rPr>
          <w:shd w:val="clear" w:color="auto" w:fill="FFFFFF"/>
          <w:lang w:val="uk-UA"/>
        </w:rPr>
        <w:t>1</w:t>
      </w:r>
      <w:r>
        <w:rPr>
          <w:shd w:val="clear" w:color="auto" w:fill="FFFFFF"/>
          <w:lang w:val="uk-UA"/>
        </w:rPr>
        <w:t>2</w:t>
      </w:r>
      <w:r w:rsidRPr="00BE45F9">
        <w:rPr>
          <w:shd w:val="clear" w:color="auto" w:fill="FFFFFF"/>
          <w:lang w:val="uk-UA"/>
        </w:rPr>
        <w:t>.</w:t>
      </w:r>
      <w:r>
        <w:rPr>
          <w:shd w:val="clear" w:color="auto" w:fill="FFFFFF"/>
          <w:lang w:val="uk-UA"/>
        </w:rPr>
        <w:t>02</w:t>
      </w:r>
      <w:r w:rsidRPr="00BE45F9">
        <w:rPr>
          <w:shd w:val="clear" w:color="auto" w:fill="FFFFFF"/>
          <w:lang w:val="uk-UA"/>
        </w:rPr>
        <w:t>.202</w:t>
      </w:r>
      <w:r>
        <w:rPr>
          <w:shd w:val="clear" w:color="auto" w:fill="FFFFFF"/>
          <w:lang w:val="uk-UA"/>
        </w:rPr>
        <w:t>5</w:t>
      </w:r>
      <w:r w:rsidRPr="00BE45F9">
        <w:rPr>
          <w:shd w:val="clear" w:color="auto" w:fill="FFFFFF"/>
          <w:lang w:val="uk-UA"/>
        </w:rPr>
        <w:t xml:space="preserve"> № </w:t>
      </w:r>
      <w:r>
        <w:rPr>
          <w:shd w:val="clear" w:color="auto" w:fill="FFFFFF"/>
          <w:lang w:val="uk-UA"/>
        </w:rPr>
        <w:t>28</w:t>
      </w:r>
      <w:r w:rsidRPr="00BE45F9">
        <w:rPr>
          <w:shd w:val="clear" w:color="auto" w:fill="FFFFFF"/>
          <w:lang w:val="uk-UA"/>
        </w:rPr>
        <w:t>-р</w:t>
      </w:r>
      <w:r w:rsidRPr="007B2AFE">
        <w:rPr>
          <w:shd w:val="clear" w:color="auto" w:fill="FFFFFF"/>
          <w:lang w:val="uk-UA"/>
        </w:rPr>
        <w:t xml:space="preserve"> «</w:t>
      </w:r>
      <w:r w:rsidRPr="007B2AFE">
        <w:rPr>
          <w:color w:val="000000"/>
          <w:lang w:val="uk-UA"/>
        </w:rPr>
        <w:t xml:space="preserve">Про проведення заходів мобілізації людських та транспортних ресурсів на території </w:t>
      </w:r>
      <w:proofErr w:type="spellStart"/>
      <w:r w:rsidRPr="007B2AFE">
        <w:rPr>
          <w:color w:val="000000"/>
          <w:lang w:val="uk-UA"/>
        </w:rPr>
        <w:t>Южноукраїнської</w:t>
      </w:r>
      <w:proofErr w:type="spellEnd"/>
      <w:r w:rsidRPr="007B2AFE">
        <w:rPr>
          <w:color w:val="000000"/>
          <w:lang w:val="uk-UA"/>
        </w:rPr>
        <w:t xml:space="preserve"> міської територіальної громади»</w:t>
      </w:r>
      <w:r w:rsidRPr="007B2AFE">
        <w:rPr>
          <w:shd w:val="clear" w:color="auto" w:fill="FFFFFF"/>
          <w:lang w:val="uk-UA"/>
        </w:rPr>
        <w:t xml:space="preserve"> визнати таким що втратило чинність.</w:t>
      </w:r>
    </w:p>
    <w:p w:rsidR="00C2197D" w:rsidRPr="007B2AFE" w:rsidRDefault="00C2197D" w:rsidP="00C2197D">
      <w:pPr>
        <w:pStyle w:val="a3"/>
        <w:shd w:val="clear" w:color="auto" w:fill="FFFFFF"/>
        <w:ind w:left="709"/>
        <w:jc w:val="both"/>
        <w:rPr>
          <w:lang w:val="uk-UA"/>
        </w:rPr>
      </w:pPr>
    </w:p>
    <w:p w:rsidR="00C2197D" w:rsidRPr="007B239F" w:rsidRDefault="00C2197D" w:rsidP="00C2197D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lang w:val="uk-UA"/>
        </w:rPr>
      </w:pPr>
      <w:r>
        <w:rPr>
          <w:shd w:val="clear" w:color="auto" w:fill="FFFFFF"/>
          <w:lang w:val="uk-UA"/>
        </w:rPr>
        <w:t>Контроль за виконанням цього розпорядження залишаю за собою.</w:t>
      </w:r>
    </w:p>
    <w:p w:rsidR="00C2197D" w:rsidRPr="007B239F" w:rsidRDefault="00C2197D" w:rsidP="00C2197D">
      <w:pPr>
        <w:shd w:val="clear" w:color="auto" w:fill="FFFFFF"/>
        <w:tabs>
          <w:tab w:val="left" w:pos="709"/>
        </w:tabs>
        <w:jc w:val="both"/>
        <w:rPr>
          <w:lang w:val="uk-UA"/>
        </w:rPr>
      </w:pPr>
    </w:p>
    <w:p w:rsidR="00C2197D" w:rsidRDefault="00C2197D" w:rsidP="00C2197D">
      <w:pPr>
        <w:shd w:val="clear" w:color="auto" w:fill="FFFFFF"/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</w:p>
    <w:p w:rsidR="00C2197D" w:rsidRDefault="00C2197D" w:rsidP="00C2197D">
      <w:pPr>
        <w:shd w:val="clear" w:color="auto" w:fill="FFFFFF"/>
        <w:tabs>
          <w:tab w:val="left" w:pos="709"/>
        </w:tabs>
        <w:jc w:val="both"/>
        <w:rPr>
          <w:lang w:val="uk-UA"/>
        </w:rPr>
      </w:pPr>
    </w:p>
    <w:p w:rsidR="00CA3A2B" w:rsidRDefault="00CA3A2B" w:rsidP="00C2197D">
      <w:pPr>
        <w:shd w:val="clear" w:color="auto" w:fill="FFFFFF"/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Перший заступник міського голови </w:t>
      </w:r>
    </w:p>
    <w:p w:rsidR="00C2197D" w:rsidRPr="00C92C66" w:rsidRDefault="00CA3A2B" w:rsidP="00C2197D">
      <w:pPr>
        <w:shd w:val="clear" w:color="auto" w:fill="FFFFFF"/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>з питань діяльності виконавчих органів ради</w:t>
      </w:r>
      <w:r w:rsidR="00C2197D">
        <w:rPr>
          <w:lang w:val="uk-UA"/>
        </w:rPr>
        <w:t xml:space="preserve">                                   </w:t>
      </w:r>
      <w:r>
        <w:rPr>
          <w:lang w:val="uk-UA"/>
        </w:rPr>
        <w:t>Микола ПОКРОВА</w:t>
      </w:r>
    </w:p>
    <w:p w:rsidR="00C2197D" w:rsidRDefault="00C2197D" w:rsidP="00C2197D">
      <w:pPr>
        <w:rPr>
          <w:sz w:val="20"/>
          <w:szCs w:val="20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Default="00C2197D" w:rsidP="00C2197D">
      <w:pPr>
        <w:rPr>
          <w:sz w:val="16"/>
          <w:szCs w:val="16"/>
          <w:lang w:val="uk-UA"/>
        </w:rPr>
      </w:pPr>
    </w:p>
    <w:p w:rsidR="00C2197D" w:rsidRPr="005D1119" w:rsidRDefault="00C2197D" w:rsidP="00C2197D">
      <w:pPr>
        <w:rPr>
          <w:sz w:val="20"/>
          <w:szCs w:val="20"/>
          <w:lang w:val="uk-UA"/>
        </w:rPr>
      </w:pPr>
      <w:r w:rsidRPr="005D1119">
        <w:rPr>
          <w:sz w:val="20"/>
          <w:szCs w:val="20"/>
          <w:lang w:val="uk-UA"/>
        </w:rPr>
        <w:t>АФАНАСЬЄВА Людмила</w:t>
      </w:r>
    </w:p>
    <w:p w:rsidR="00C2197D" w:rsidRPr="005D1119" w:rsidRDefault="00C2197D" w:rsidP="00C2197D">
      <w:pPr>
        <w:rPr>
          <w:sz w:val="20"/>
          <w:szCs w:val="20"/>
          <w:lang w:val="uk-UA"/>
        </w:rPr>
      </w:pPr>
      <w:r w:rsidRPr="005D1119">
        <w:rPr>
          <w:sz w:val="20"/>
          <w:szCs w:val="20"/>
          <w:lang w:val="uk-UA"/>
        </w:rPr>
        <w:t>5-95-06</w:t>
      </w:r>
      <w:bookmarkStart w:id="0" w:name="_GoBack"/>
      <w:bookmarkEnd w:id="0"/>
    </w:p>
    <w:sectPr w:rsidR="00C2197D" w:rsidRPr="005D1119" w:rsidSect="00C36142">
      <w:pgSz w:w="11906" w:h="16838"/>
      <w:pgMar w:top="1134" w:right="567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996F6C"/>
    <w:multiLevelType w:val="multilevel"/>
    <w:tmpl w:val="472818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532E4EF6"/>
    <w:multiLevelType w:val="hybridMultilevel"/>
    <w:tmpl w:val="85A219EC"/>
    <w:lvl w:ilvl="0" w:tplc="C4F2078A">
      <w:start w:val="1"/>
      <w:numFmt w:val="decimal"/>
      <w:lvlText w:val="%1."/>
      <w:lvlJc w:val="center"/>
      <w:pPr>
        <w:tabs>
          <w:tab w:val="num" w:pos="281"/>
        </w:tabs>
        <w:ind w:left="38" w:firstLine="2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7D"/>
    <w:rsid w:val="00040AE6"/>
    <w:rsid w:val="00063FD8"/>
    <w:rsid w:val="000E324A"/>
    <w:rsid w:val="001246CF"/>
    <w:rsid w:val="001B5C8D"/>
    <w:rsid w:val="002D449E"/>
    <w:rsid w:val="005528E8"/>
    <w:rsid w:val="008A1BC0"/>
    <w:rsid w:val="00A24BB3"/>
    <w:rsid w:val="00C2197D"/>
    <w:rsid w:val="00C36142"/>
    <w:rsid w:val="00CA3A2B"/>
    <w:rsid w:val="00D668B3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7AF7C61-C394-4A3E-9106-90E14468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2197D"/>
    <w:pPr>
      <w:keepNext/>
      <w:numPr>
        <w:ilvl w:val="1"/>
        <w:numId w:val="1"/>
      </w:numPr>
      <w:suppressAutoHyphens/>
      <w:ind w:left="4320" w:firstLine="0"/>
      <w:jc w:val="both"/>
      <w:outlineLvl w:val="1"/>
    </w:pPr>
    <w:rPr>
      <w:rFonts w:ascii="Times New Roman CYR" w:hAnsi="Times New Roman CYR" w:cs="Times New Roman CYR"/>
      <w:i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197D"/>
    <w:rPr>
      <w:rFonts w:ascii="Times New Roman CYR" w:eastAsia="Times New Roman" w:hAnsi="Times New Roman CYR" w:cs="Times New Roman CYR"/>
      <w:i/>
      <w:sz w:val="24"/>
      <w:szCs w:val="24"/>
      <w:lang w:val="uk-UA" w:eastAsia="ar-SA"/>
    </w:rPr>
  </w:style>
  <w:style w:type="paragraph" w:customStyle="1" w:styleId="3">
    <w:name w:val="Столбец3"/>
    <w:basedOn w:val="a"/>
    <w:rsid w:val="00C2197D"/>
    <w:pPr>
      <w:suppressAutoHyphens/>
    </w:pPr>
    <w:rPr>
      <w:szCs w:val="20"/>
      <w:lang w:eastAsia="ar-SA"/>
    </w:rPr>
  </w:style>
  <w:style w:type="paragraph" w:styleId="a3">
    <w:name w:val="List Paragraph"/>
    <w:basedOn w:val="a"/>
    <w:uiPriority w:val="34"/>
    <w:qFormat/>
    <w:rsid w:val="00C2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A2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A3A2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4471</Words>
  <Characters>2549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Afanasieva</dc:creator>
  <cp:keywords/>
  <dc:description/>
  <cp:lastModifiedBy>Ulvis_L</cp:lastModifiedBy>
  <cp:revision>10</cp:revision>
  <cp:lastPrinted>2025-04-04T07:42:00Z</cp:lastPrinted>
  <dcterms:created xsi:type="dcterms:W3CDTF">2025-04-04T06:38:00Z</dcterms:created>
  <dcterms:modified xsi:type="dcterms:W3CDTF">2025-04-08T06:57:00Z</dcterms:modified>
</cp:coreProperties>
</file>